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B809" w14:textId="2809F2F0" w:rsidR="003C538F" w:rsidRPr="007C12D1" w:rsidRDefault="00195AB8" w:rsidP="00A029B2">
      <w:pPr>
        <w:spacing w:after="120"/>
        <w:rPr>
          <w:rFonts w:ascii="Times New Roman" w:eastAsia="Times New Roman" w:hAnsi="Times New Roman" w:cs="Times New Roman"/>
          <w:color w:val="000000"/>
          <w:spacing w:val="1"/>
          <w:sz w:val="23"/>
          <w:szCs w:val="23"/>
        </w:rPr>
      </w:pPr>
      <w:r w:rsidRPr="007C12D1">
        <w:rPr>
          <w:rFonts w:ascii="Times New Roman" w:hAnsi="Times New Roman" w:cs="Times New Roman"/>
          <w:sz w:val="23"/>
          <w:szCs w:val="23"/>
        </w:rPr>
        <w:t xml:space="preserve">HR360 and CAMI Consulting collectively possess the ability to collect and report on measures due to </w:t>
      </w:r>
      <w:r w:rsidR="000D390B" w:rsidRPr="007C12D1">
        <w:rPr>
          <w:rFonts w:ascii="Times New Roman" w:hAnsi="Times New Roman" w:cs="Times New Roman"/>
          <w:sz w:val="23"/>
          <w:szCs w:val="23"/>
        </w:rPr>
        <w:t xml:space="preserve">current and </w:t>
      </w:r>
      <w:r w:rsidRPr="007C12D1">
        <w:rPr>
          <w:rFonts w:ascii="Times New Roman" w:hAnsi="Times New Roman" w:cs="Times New Roman"/>
          <w:sz w:val="23"/>
          <w:szCs w:val="23"/>
        </w:rPr>
        <w:t>past evaluation</w:t>
      </w:r>
      <w:r w:rsidR="009B0336">
        <w:rPr>
          <w:rFonts w:ascii="Times New Roman" w:hAnsi="Times New Roman" w:cs="Times New Roman"/>
          <w:sz w:val="23"/>
          <w:szCs w:val="23"/>
        </w:rPr>
        <w:t>s</w:t>
      </w:r>
      <w:r w:rsidRPr="007C12D1">
        <w:rPr>
          <w:rFonts w:ascii="Times New Roman" w:hAnsi="Times New Roman" w:cs="Times New Roman"/>
          <w:sz w:val="23"/>
          <w:szCs w:val="23"/>
        </w:rPr>
        <w:t xml:space="preserve"> </w:t>
      </w:r>
      <w:r w:rsidR="00840C39" w:rsidRPr="007C12D1">
        <w:rPr>
          <w:rFonts w:ascii="Times New Roman" w:hAnsi="Times New Roman" w:cs="Times New Roman"/>
          <w:sz w:val="23"/>
          <w:szCs w:val="23"/>
        </w:rPr>
        <w:t>with SAMHSA</w:t>
      </w:r>
      <w:r w:rsidRPr="007C12D1">
        <w:rPr>
          <w:rFonts w:ascii="Times New Roman" w:hAnsi="Times New Roman" w:cs="Times New Roman"/>
          <w:sz w:val="23"/>
          <w:szCs w:val="23"/>
        </w:rPr>
        <w:t xml:space="preserve"> prevention </w:t>
      </w:r>
      <w:r w:rsidR="000D390B" w:rsidRPr="007C12D1">
        <w:rPr>
          <w:rFonts w:ascii="Times New Roman" w:hAnsi="Times New Roman" w:cs="Times New Roman"/>
          <w:sz w:val="23"/>
          <w:szCs w:val="23"/>
        </w:rPr>
        <w:t xml:space="preserve">and treatment </w:t>
      </w:r>
      <w:r w:rsidRPr="007C12D1">
        <w:rPr>
          <w:rFonts w:ascii="Times New Roman" w:hAnsi="Times New Roman" w:cs="Times New Roman"/>
          <w:sz w:val="23"/>
          <w:szCs w:val="23"/>
        </w:rPr>
        <w:t xml:space="preserve">projects. </w:t>
      </w:r>
      <w:r w:rsidR="008C471C">
        <w:rPr>
          <w:rFonts w:ascii="Times New Roman" w:hAnsi="Times New Roman" w:cs="Times New Roman"/>
          <w:sz w:val="23"/>
          <w:szCs w:val="23"/>
        </w:rPr>
        <w:t>In addition, CAMI Consulting has over 32 years of combined experience providing culturally relevant strategic planning and evaluation services to non</w:t>
      </w:r>
      <w:r w:rsidR="00107A63">
        <w:rPr>
          <w:rFonts w:ascii="Times New Roman" w:hAnsi="Times New Roman" w:cs="Times New Roman"/>
          <w:sz w:val="23"/>
          <w:szCs w:val="23"/>
        </w:rPr>
        <w:t>-</w:t>
      </w:r>
      <w:r w:rsidR="008C471C">
        <w:rPr>
          <w:rFonts w:ascii="Times New Roman" w:hAnsi="Times New Roman" w:cs="Times New Roman"/>
          <w:sz w:val="23"/>
          <w:szCs w:val="23"/>
        </w:rPr>
        <w:t xml:space="preserve">profit groups in areas of public health and education. </w:t>
      </w:r>
      <w:r w:rsidR="00880AE1">
        <w:rPr>
          <w:rFonts w:ascii="Times New Roman" w:eastAsia="Times New Roman" w:hAnsi="Times New Roman" w:cs="Times New Roman"/>
          <w:color w:val="000000"/>
          <w:spacing w:val="1"/>
          <w:sz w:val="23"/>
          <w:szCs w:val="23"/>
        </w:rPr>
        <w:t>The</w:t>
      </w:r>
      <w:r w:rsidRPr="007C12D1">
        <w:rPr>
          <w:rFonts w:ascii="Times New Roman" w:eastAsia="Times New Roman" w:hAnsi="Times New Roman" w:cs="Times New Roman"/>
          <w:color w:val="000000"/>
          <w:spacing w:val="1"/>
          <w:sz w:val="23"/>
          <w:szCs w:val="23"/>
        </w:rPr>
        <w:t xml:space="preserve"> evaluation team </w:t>
      </w:r>
      <w:r w:rsidR="008C471C">
        <w:rPr>
          <w:rFonts w:ascii="Times New Roman" w:eastAsia="Times New Roman" w:hAnsi="Times New Roman" w:cs="Times New Roman"/>
          <w:color w:val="000000"/>
          <w:spacing w:val="1"/>
          <w:sz w:val="23"/>
          <w:szCs w:val="23"/>
        </w:rPr>
        <w:t>has</w:t>
      </w:r>
      <w:r w:rsidR="008C471C" w:rsidRPr="007C12D1">
        <w:rPr>
          <w:rFonts w:ascii="Times New Roman" w:eastAsia="Times New Roman" w:hAnsi="Times New Roman" w:cs="Times New Roman"/>
          <w:color w:val="000000"/>
          <w:spacing w:val="1"/>
          <w:sz w:val="23"/>
          <w:szCs w:val="23"/>
        </w:rPr>
        <w:t xml:space="preserve"> </w:t>
      </w:r>
      <w:r w:rsidR="000D390B" w:rsidRPr="007C12D1">
        <w:rPr>
          <w:rFonts w:ascii="Times New Roman" w:eastAsia="Times New Roman" w:hAnsi="Times New Roman" w:cs="Times New Roman"/>
          <w:color w:val="000000"/>
          <w:spacing w:val="1"/>
          <w:sz w:val="23"/>
          <w:szCs w:val="23"/>
        </w:rPr>
        <w:t>experience working with CSAT</w:t>
      </w:r>
      <w:r w:rsidRPr="007C12D1">
        <w:rPr>
          <w:rFonts w:ascii="Times New Roman" w:eastAsia="Times New Roman" w:hAnsi="Times New Roman" w:cs="Times New Roman"/>
          <w:color w:val="000000"/>
          <w:spacing w:val="1"/>
          <w:sz w:val="23"/>
          <w:szCs w:val="23"/>
        </w:rPr>
        <w:t>’s data-entry processes</w:t>
      </w:r>
      <w:r w:rsidR="00840C39" w:rsidRPr="007C12D1">
        <w:rPr>
          <w:rFonts w:ascii="Times New Roman" w:eastAsia="Times New Roman" w:hAnsi="Times New Roman" w:cs="Times New Roman"/>
          <w:color w:val="000000"/>
          <w:spacing w:val="1"/>
          <w:sz w:val="23"/>
          <w:szCs w:val="23"/>
        </w:rPr>
        <w:t xml:space="preserve"> (SPARS)</w:t>
      </w:r>
      <w:r w:rsidRPr="007C12D1">
        <w:rPr>
          <w:rFonts w:ascii="Times New Roman" w:eastAsia="Times New Roman" w:hAnsi="Times New Roman" w:cs="Times New Roman"/>
          <w:color w:val="000000"/>
          <w:spacing w:val="1"/>
          <w:sz w:val="23"/>
          <w:szCs w:val="23"/>
        </w:rPr>
        <w:t xml:space="preserve">, which includes data entry and management of </w:t>
      </w:r>
      <w:r w:rsidR="00840C39" w:rsidRPr="007C12D1">
        <w:rPr>
          <w:rFonts w:ascii="Times New Roman" w:eastAsia="Times New Roman" w:hAnsi="Times New Roman" w:cs="Times New Roman"/>
          <w:color w:val="000000"/>
          <w:spacing w:val="1"/>
          <w:sz w:val="23"/>
          <w:szCs w:val="23"/>
        </w:rPr>
        <w:t>GPRA</w:t>
      </w:r>
      <w:r w:rsidRPr="007C12D1">
        <w:rPr>
          <w:rFonts w:ascii="Times New Roman" w:eastAsia="Times New Roman" w:hAnsi="Times New Roman" w:cs="Times New Roman"/>
          <w:color w:val="000000"/>
          <w:spacing w:val="1"/>
          <w:sz w:val="23"/>
          <w:szCs w:val="23"/>
        </w:rPr>
        <w:t xml:space="preserve"> data at </w:t>
      </w:r>
      <w:r w:rsidRPr="00F17E7B">
        <w:rPr>
          <w:rFonts w:ascii="Times New Roman" w:eastAsia="Times New Roman" w:hAnsi="Times New Roman" w:cs="Times New Roman"/>
          <w:color w:val="000000"/>
          <w:spacing w:val="1"/>
          <w:sz w:val="23"/>
          <w:szCs w:val="23"/>
        </w:rPr>
        <w:t>three data-</w:t>
      </w:r>
      <w:r w:rsidRPr="008C471C">
        <w:rPr>
          <w:rFonts w:ascii="Times New Roman" w:eastAsia="Times New Roman" w:hAnsi="Times New Roman" w:cs="Times New Roman"/>
          <w:color w:val="000000"/>
          <w:spacing w:val="1"/>
          <w:sz w:val="23"/>
          <w:szCs w:val="23"/>
        </w:rPr>
        <w:t>entry</w:t>
      </w:r>
      <w:r w:rsidRPr="007C12D1">
        <w:rPr>
          <w:rFonts w:ascii="Times New Roman" w:eastAsia="Times New Roman" w:hAnsi="Times New Roman" w:cs="Times New Roman"/>
          <w:color w:val="000000"/>
          <w:spacing w:val="1"/>
          <w:sz w:val="23"/>
          <w:szCs w:val="23"/>
        </w:rPr>
        <w:t xml:space="preserve"> points and the reporting of progress towards program goals and objectives. </w:t>
      </w:r>
    </w:p>
    <w:p w14:paraId="7CF26909" w14:textId="60DE91A1" w:rsidR="00880AE1" w:rsidRDefault="00580D8E" w:rsidP="00880AE1">
      <w:pPr>
        <w:spacing w:after="120"/>
        <w:rPr>
          <w:rFonts w:ascii="Times New Roman" w:hAnsi="Times New Roman" w:cs="Times New Roman"/>
          <w:sz w:val="23"/>
          <w:szCs w:val="23"/>
        </w:rPr>
      </w:pPr>
      <w:r>
        <w:rPr>
          <w:rFonts w:ascii="Times New Roman" w:hAnsi="Times New Roman" w:cs="Times New Roman"/>
          <w:b/>
          <w:sz w:val="23"/>
          <w:szCs w:val="23"/>
        </w:rPr>
        <w:t xml:space="preserve">Data Collection Tools. </w:t>
      </w:r>
      <w:r>
        <w:rPr>
          <w:rFonts w:ascii="Times New Roman" w:hAnsi="Times New Roman" w:cs="Times New Roman"/>
          <w:sz w:val="23"/>
          <w:szCs w:val="23"/>
        </w:rPr>
        <w:t>Based on program objectives, data collection includes:</w:t>
      </w:r>
    </w:p>
    <w:tbl>
      <w:tblPr>
        <w:tblStyle w:val="TableGrid"/>
        <w:tblW w:w="0" w:type="auto"/>
        <w:tblLook w:val="04A0" w:firstRow="1" w:lastRow="0" w:firstColumn="1" w:lastColumn="0" w:noHBand="0" w:noVBand="1"/>
      </w:tblPr>
      <w:tblGrid>
        <w:gridCol w:w="9350"/>
      </w:tblGrid>
      <w:tr w:rsidR="006833AA" w14:paraId="49FD76A1" w14:textId="77777777" w:rsidTr="00FF1FC4">
        <w:trPr>
          <w:trHeight w:val="440"/>
        </w:trPr>
        <w:tc>
          <w:tcPr>
            <w:tcW w:w="0" w:type="auto"/>
          </w:tcPr>
          <w:p w14:paraId="0CB9ABB8" w14:textId="2C3A09E4" w:rsidR="006833AA" w:rsidRDefault="006833AA" w:rsidP="00BA3194">
            <w:pPr>
              <w:spacing w:after="120"/>
              <w:rPr>
                <w:rFonts w:ascii="Times New Roman" w:hAnsi="Times New Roman" w:cs="Times New Roman"/>
                <w:b/>
                <w:sz w:val="20"/>
                <w:szCs w:val="20"/>
              </w:rPr>
            </w:pPr>
            <w:r>
              <w:rPr>
                <w:rFonts w:ascii="Times New Roman" w:hAnsi="Times New Roman" w:cs="Times New Roman"/>
                <w:b/>
                <w:sz w:val="20"/>
                <w:szCs w:val="20"/>
              </w:rPr>
              <w:t>Eva</w:t>
            </w:r>
            <w:r w:rsidR="003626A2">
              <w:rPr>
                <w:rFonts w:ascii="Times New Roman" w:hAnsi="Times New Roman" w:cs="Times New Roman"/>
                <w:b/>
                <w:sz w:val="20"/>
                <w:szCs w:val="20"/>
              </w:rPr>
              <w:t xml:space="preserve">l </w:t>
            </w:r>
            <w:r>
              <w:rPr>
                <w:rFonts w:ascii="Times New Roman" w:hAnsi="Times New Roman" w:cs="Times New Roman"/>
                <w:b/>
                <w:sz w:val="20"/>
                <w:szCs w:val="20"/>
              </w:rPr>
              <w:t>Hypothesis:</w:t>
            </w:r>
            <w:r w:rsidR="00CF2316">
              <w:rPr>
                <w:rFonts w:ascii="Times New Roman" w:hAnsi="Times New Roman" w:cs="Times New Roman"/>
                <w:b/>
                <w:sz w:val="20"/>
                <w:szCs w:val="20"/>
              </w:rPr>
              <w:t xml:space="preserve"> </w:t>
            </w:r>
            <w:r w:rsidR="003626A2">
              <w:rPr>
                <w:rFonts w:ascii="Times New Roman" w:hAnsi="Times New Roman" w:cs="Times New Roman"/>
                <w:b/>
                <w:sz w:val="20"/>
                <w:szCs w:val="20"/>
              </w:rPr>
              <w:t xml:space="preserve">AANHPI / </w:t>
            </w:r>
            <w:proofErr w:type="spellStart"/>
            <w:r w:rsidR="003626A2">
              <w:rPr>
                <w:rFonts w:ascii="Times New Roman" w:hAnsi="Times New Roman" w:cs="Times New Roman"/>
                <w:b/>
                <w:sz w:val="20"/>
                <w:szCs w:val="20"/>
              </w:rPr>
              <w:t>LatinX</w:t>
            </w:r>
            <w:proofErr w:type="spellEnd"/>
            <w:r w:rsidR="003626A2">
              <w:rPr>
                <w:rFonts w:ascii="Times New Roman" w:hAnsi="Times New Roman" w:cs="Times New Roman"/>
                <w:b/>
                <w:sz w:val="20"/>
                <w:szCs w:val="20"/>
              </w:rPr>
              <w:t xml:space="preserve"> youth / TAY and their families </w:t>
            </w:r>
            <w:r w:rsidR="00CF2316">
              <w:rPr>
                <w:rFonts w:ascii="Times New Roman" w:hAnsi="Times New Roman" w:cs="Times New Roman"/>
                <w:b/>
                <w:sz w:val="20"/>
                <w:szCs w:val="20"/>
              </w:rPr>
              <w:t xml:space="preserve">who </w:t>
            </w:r>
            <w:r w:rsidR="003626A2">
              <w:rPr>
                <w:rFonts w:ascii="Times New Roman" w:hAnsi="Times New Roman" w:cs="Times New Roman"/>
                <w:b/>
                <w:sz w:val="20"/>
                <w:szCs w:val="20"/>
              </w:rPr>
              <w:t>do not meet</w:t>
            </w:r>
            <w:r w:rsidR="00CF2316">
              <w:rPr>
                <w:rFonts w:ascii="Times New Roman" w:hAnsi="Times New Roman" w:cs="Times New Roman"/>
                <w:b/>
                <w:sz w:val="20"/>
                <w:szCs w:val="20"/>
              </w:rPr>
              <w:t xml:space="preserve"> </w:t>
            </w:r>
            <w:r w:rsidR="003626A2" w:rsidRPr="003626A2">
              <w:rPr>
                <w:rFonts w:ascii="Times New Roman" w:hAnsi="Times New Roman" w:cs="Times New Roman"/>
                <w:b/>
                <w:sz w:val="20"/>
                <w:szCs w:val="20"/>
              </w:rPr>
              <w:t>DMC-ODS requirements for medical necessity</w:t>
            </w:r>
            <w:r w:rsidR="003626A2">
              <w:rPr>
                <w:rFonts w:ascii="Times New Roman" w:hAnsi="Times New Roman" w:cs="Times New Roman"/>
                <w:b/>
                <w:sz w:val="20"/>
                <w:szCs w:val="20"/>
              </w:rPr>
              <w:t xml:space="preserve"> and would benefit from SUD treatment will be identified and enrolled.</w:t>
            </w:r>
          </w:p>
        </w:tc>
      </w:tr>
      <w:tr w:rsidR="00880AE1" w14:paraId="7BAA87AD" w14:textId="77777777" w:rsidTr="00FF1FC4">
        <w:trPr>
          <w:trHeight w:val="935"/>
        </w:trPr>
        <w:tc>
          <w:tcPr>
            <w:tcW w:w="0" w:type="auto"/>
          </w:tcPr>
          <w:p w14:paraId="080324E1" w14:textId="16EA4132" w:rsidR="00E54FA0" w:rsidRPr="00880AE1" w:rsidRDefault="009C2D56" w:rsidP="0084734F">
            <w:pPr>
              <w:spacing w:after="120"/>
              <w:rPr>
                <w:rFonts w:ascii="Times New Roman" w:hAnsi="Times New Roman" w:cs="Times New Roman"/>
                <w:b/>
                <w:sz w:val="20"/>
                <w:szCs w:val="20"/>
              </w:rPr>
            </w:pPr>
            <w:r>
              <w:rPr>
                <w:rFonts w:ascii="Times New Roman" w:hAnsi="Times New Roman" w:cs="Times New Roman"/>
                <w:b/>
                <w:sz w:val="20"/>
                <w:szCs w:val="20"/>
              </w:rPr>
              <w:t>Goal</w:t>
            </w:r>
            <w:r w:rsidR="00880AE1" w:rsidRPr="00F77FB4">
              <w:rPr>
                <w:rFonts w:ascii="Times New Roman" w:hAnsi="Times New Roman" w:cs="Times New Roman"/>
                <w:b/>
                <w:sz w:val="20"/>
                <w:szCs w:val="20"/>
              </w:rPr>
              <w:t xml:space="preserve"> 1 /</w:t>
            </w:r>
            <w:r w:rsidR="00880AE1">
              <w:rPr>
                <w:rFonts w:ascii="Times New Roman" w:hAnsi="Times New Roman" w:cs="Times New Roman"/>
                <w:b/>
                <w:sz w:val="20"/>
                <w:szCs w:val="20"/>
              </w:rPr>
              <w:t xml:space="preserve"> Objective 1.1</w:t>
            </w:r>
            <w:r w:rsidR="00880AE1" w:rsidRPr="00F77FB4">
              <w:rPr>
                <w:rFonts w:ascii="Times New Roman" w:hAnsi="Times New Roman" w:cs="Times New Roman"/>
                <w:sz w:val="20"/>
                <w:szCs w:val="20"/>
              </w:rPr>
              <w:t xml:space="preserve">: </w:t>
            </w:r>
            <w:r w:rsidR="00E54FA0" w:rsidRPr="00E54FA0">
              <w:rPr>
                <w:rFonts w:ascii="Times New Roman" w:hAnsi="Times New Roman" w:cs="Times New Roman"/>
                <w:bCs/>
                <w:sz w:val="20"/>
                <w:szCs w:val="20"/>
                <w:u w:val="single"/>
              </w:rPr>
              <w:t>PROCESS EVALUATION</w:t>
            </w:r>
            <w:r w:rsidR="00E54FA0">
              <w:rPr>
                <w:rFonts w:ascii="Times New Roman" w:hAnsi="Times New Roman" w:cs="Times New Roman"/>
                <w:b/>
                <w:sz w:val="20"/>
                <w:szCs w:val="20"/>
              </w:rPr>
              <w:t xml:space="preserve">: </w:t>
            </w:r>
            <w:r w:rsidR="005C50AE" w:rsidRPr="009867FF">
              <w:rPr>
                <w:rFonts w:ascii="Times New Roman" w:hAnsi="Times New Roman" w:cs="Times New Roman"/>
                <w:sz w:val="20"/>
                <w:szCs w:val="20"/>
              </w:rPr>
              <w:t xml:space="preserve">Interview program staff bi-annually to determine if screening </w:t>
            </w:r>
            <w:r w:rsidR="005C50AE" w:rsidRPr="000E1C6B">
              <w:rPr>
                <w:rFonts w:ascii="Times New Roman" w:hAnsi="Times New Roman" w:cs="Times New Roman"/>
                <w:sz w:val="20"/>
                <w:szCs w:val="20"/>
              </w:rPr>
              <w:t xml:space="preserve">and enrollment process </w:t>
            </w:r>
            <w:r w:rsidR="005C50AE" w:rsidRPr="002311E5">
              <w:rPr>
                <w:rFonts w:ascii="Times New Roman" w:hAnsi="Times New Roman" w:cs="Times New Roman"/>
                <w:sz w:val="20"/>
                <w:szCs w:val="20"/>
              </w:rPr>
              <w:t>at both sites is feasible</w:t>
            </w:r>
            <w:r w:rsidR="0084734F" w:rsidRPr="002311E5">
              <w:rPr>
                <w:rFonts w:ascii="Times New Roman" w:hAnsi="Times New Roman" w:cs="Times New Roman"/>
                <w:sz w:val="20"/>
                <w:szCs w:val="20"/>
              </w:rPr>
              <w:t>, and assess</w:t>
            </w:r>
            <w:r w:rsidR="0084734F" w:rsidRPr="002311E5">
              <w:rPr>
                <w:rFonts w:ascii="Times New Roman" w:hAnsi="Times New Roman" w:cs="Times New Roman"/>
                <w:b/>
                <w:sz w:val="20"/>
                <w:szCs w:val="20"/>
              </w:rPr>
              <w:t xml:space="preserve"> </w:t>
            </w:r>
            <w:r w:rsidR="0084734F" w:rsidRPr="00F17E7B">
              <w:rPr>
                <w:rFonts w:ascii="Times New Roman" w:hAnsi="Times New Roman" w:cs="Times New Roman"/>
                <w:bCs/>
                <w:sz w:val="20"/>
                <w:szCs w:val="20"/>
              </w:rPr>
              <w:t>service needs and gaps to redetermine how labor/resources will be allocated for subsequent year’s programming</w:t>
            </w:r>
            <w:r w:rsidR="000F7F2C" w:rsidRPr="009867FF">
              <w:rPr>
                <w:rFonts w:ascii="Times New Roman" w:hAnsi="Times New Roman" w:cs="Times New Roman"/>
                <w:b/>
                <w:sz w:val="20"/>
                <w:szCs w:val="20"/>
              </w:rPr>
              <w:t>.</w:t>
            </w:r>
            <w:r w:rsidR="005C50AE">
              <w:rPr>
                <w:rFonts w:ascii="Times New Roman" w:hAnsi="Times New Roman" w:cs="Times New Roman"/>
                <w:b/>
                <w:sz w:val="20"/>
                <w:szCs w:val="20"/>
              </w:rPr>
              <w:t xml:space="preserve"> </w:t>
            </w:r>
            <w:r w:rsidR="00E54FA0" w:rsidRPr="00E54FA0">
              <w:rPr>
                <w:rFonts w:ascii="Times New Roman" w:hAnsi="Times New Roman" w:cs="Times New Roman"/>
                <w:bCs/>
                <w:sz w:val="20"/>
                <w:szCs w:val="20"/>
              </w:rPr>
              <w:t xml:space="preserve">Count of potential </w:t>
            </w:r>
            <w:r w:rsidR="004F2CF5">
              <w:rPr>
                <w:rFonts w:ascii="Times New Roman" w:hAnsi="Times New Roman" w:cs="Times New Roman"/>
                <w:bCs/>
                <w:sz w:val="20"/>
                <w:szCs w:val="20"/>
              </w:rPr>
              <w:t>youth/TAY</w:t>
            </w:r>
            <w:r w:rsidR="00E54FA0" w:rsidRPr="00E54FA0">
              <w:rPr>
                <w:rFonts w:ascii="Times New Roman" w:hAnsi="Times New Roman" w:cs="Times New Roman"/>
                <w:bCs/>
                <w:sz w:val="20"/>
                <w:szCs w:val="20"/>
              </w:rPr>
              <w:t xml:space="preserve"> referred to the program</w:t>
            </w:r>
            <w:r w:rsidR="00E54FA0">
              <w:rPr>
                <w:rFonts w:ascii="Times New Roman" w:hAnsi="Times New Roman" w:cs="Times New Roman"/>
                <w:bCs/>
                <w:sz w:val="20"/>
                <w:szCs w:val="20"/>
              </w:rPr>
              <w:t xml:space="preserve">. </w:t>
            </w:r>
            <w:r w:rsidR="00E54FA0" w:rsidRPr="00E54FA0">
              <w:rPr>
                <w:rFonts w:ascii="Times New Roman" w:hAnsi="Times New Roman" w:cs="Times New Roman"/>
                <w:bCs/>
                <w:sz w:val="20"/>
                <w:szCs w:val="20"/>
              </w:rPr>
              <w:t>Count of number of youth/TAY enrolled into the program</w:t>
            </w:r>
            <w:r w:rsidR="00E54FA0">
              <w:rPr>
                <w:rFonts w:ascii="Times New Roman" w:hAnsi="Times New Roman" w:cs="Times New Roman"/>
                <w:bCs/>
                <w:sz w:val="20"/>
                <w:szCs w:val="20"/>
              </w:rPr>
              <w:t>.</w:t>
            </w:r>
            <w:r w:rsidR="004F2CF5">
              <w:rPr>
                <w:rFonts w:ascii="Times New Roman" w:hAnsi="Times New Roman" w:cs="Times New Roman"/>
                <w:bCs/>
                <w:sz w:val="20"/>
                <w:szCs w:val="20"/>
              </w:rPr>
              <w:t xml:space="preserve"> </w:t>
            </w:r>
          </w:p>
        </w:tc>
      </w:tr>
      <w:tr w:rsidR="00880AE1" w14:paraId="78BBC7C6" w14:textId="77777777" w:rsidTr="00FF1FC4">
        <w:trPr>
          <w:trHeight w:val="953"/>
        </w:trPr>
        <w:tc>
          <w:tcPr>
            <w:tcW w:w="0" w:type="auto"/>
          </w:tcPr>
          <w:p w14:paraId="5824040A" w14:textId="1D208166" w:rsidR="00B8549C" w:rsidRPr="00F17E7B" w:rsidRDefault="009C2D56" w:rsidP="00274C6A">
            <w:pPr>
              <w:spacing w:after="120"/>
              <w:rPr>
                <w:rFonts w:ascii="Times New Roman" w:hAnsi="Times New Roman" w:cs="Times New Roman"/>
                <w:b/>
                <w:sz w:val="20"/>
                <w:szCs w:val="20"/>
              </w:rPr>
            </w:pPr>
            <w:r>
              <w:rPr>
                <w:rFonts w:ascii="Times New Roman" w:hAnsi="Times New Roman" w:cs="Times New Roman"/>
                <w:b/>
                <w:sz w:val="20"/>
                <w:szCs w:val="20"/>
              </w:rPr>
              <w:t>Goal 1/Objective 1.2</w:t>
            </w:r>
            <w:r w:rsidR="00B8549C">
              <w:rPr>
                <w:rFonts w:ascii="Times New Roman" w:hAnsi="Times New Roman" w:cs="Times New Roman"/>
                <w:b/>
                <w:sz w:val="20"/>
                <w:szCs w:val="20"/>
              </w:rPr>
              <w:t xml:space="preserve">: </w:t>
            </w:r>
            <w:r w:rsidR="00B8549C" w:rsidRPr="00F77FB4">
              <w:rPr>
                <w:rFonts w:ascii="Times New Roman" w:hAnsi="Times New Roman" w:cs="Times New Roman"/>
                <w:sz w:val="20"/>
                <w:szCs w:val="20"/>
                <w:u w:val="single"/>
              </w:rPr>
              <w:t>OUTCOME EVAL</w:t>
            </w:r>
            <w:r w:rsidR="00B8549C">
              <w:rPr>
                <w:rFonts w:ascii="Times New Roman" w:hAnsi="Times New Roman" w:cs="Times New Roman"/>
                <w:sz w:val="20"/>
                <w:szCs w:val="20"/>
                <w:u w:val="single"/>
              </w:rPr>
              <w:t>UATION</w:t>
            </w:r>
            <w:r w:rsidR="00B8549C" w:rsidRPr="00B8549C">
              <w:rPr>
                <w:rFonts w:ascii="Times New Roman" w:hAnsi="Times New Roman" w:cs="Times New Roman"/>
                <w:sz w:val="20"/>
                <w:szCs w:val="20"/>
              </w:rPr>
              <w:t xml:space="preserve">: </w:t>
            </w:r>
            <w:r w:rsidR="00E54FA0" w:rsidRPr="00F77FB4">
              <w:rPr>
                <w:rFonts w:ascii="Times New Roman" w:hAnsi="Times New Roman" w:cs="Times New Roman"/>
                <w:sz w:val="20"/>
                <w:szCs w:val="20"/>
              </w:rPr>
              <w:t xml:space="preserve">SAMHSA’s </w:t>
            </w:r>
            <w:r w:rsidR="00E54FA0" w:rsidRPr="00F77FB4">
              <w:rPr>
                <w:rStyle w:val="CharAttribute2"/>
                <w:rFonts w:eastAsia="Batang" w:hAnsi="Times New Roman" w:cs="Times New Roman"/>
                <w:sz w:val="20"/>
                <w:szCs w:val="20"/>
              </w:rPr>
              <w:t xml:space="preserve">CSAT GPRA Client Outcome Measures for </w:t>
            </w:r>
            <w:r w:rsidR="00E54FA0" w:rsidRPr="00F17E7B">
              <w:rPr>
                <w:rStyle w:val="CharAttribute2"/>
                <w:rFonts w:eastAsia="Batang" w:hAnsi="Times New Roman" w:cs="Times New Roman"/>
                <w:b/>
                <w:sz w:val="20"/>
                <w:szCs w:val="20"/>
              </w:rPr>
              <w:t>Youth/Adult</w:t>
            </w:r>
            <w:r w:rsidR="00E54FA0">
              <w:rPr>
                <w:rStyle w:val="CharAttribute2"/>
                <w:rFonts w:eastAsia="Batang" w:hAnsi="Times New Roman" w:cs="Times New Roman"/>
                <w:sz w:val="20"/>
                <w:szCs w:val="20"/>
              </w:rPr>
              <w:t xml:space="preserve"> to be collected at intake, 3M, 6M, and 12 M</w:t>
            </w:r>
            <w:r w:rsidR="00B8549C" w:rsidRPr="00B8549C">
              <w:rPr>
                <w:rFonts w:ascii="Times New Roman" w:hAnsi="Times New Roman" w:cs="Times New Roman"/>
                <w:bCs/>
                <w:sz w:val="20"/>
                <w:szCs w:val="20"/>
                <w:u w:val="single"/>
              </w:rPr>
              <w:t>PROCESS EVALUATION</w:t>
            </w:r>
            <w:r w:rsidR="00B8549C">
              <w:rPr>
                <w:rFonts w:ascii="Times New Roman" w:hAnsi="Times New Roman" w:cs="Times New Roman"/>
                <w:b/>
                <w:sz w:val="20"/>
                <w:szCs w:val="20"/>
              </w:rPr>
              <w:t xml:space="preserve">: </w:t>
            </w:r>
            <w:r w:rsidR="002311E5" w:rsidRPr="00F17E7B">
              <w:rPr>
                <w:rFonts w:ascii="Times New Roman" w:hAnsi="Times New Roman" w:cs="Times New Roman"/>
                <w:bCs/>
                <w:sz w:val="20"/>
                <w:szCs w:val="20"/>
              </w:rPr>
              <w:t>Interview pro</w:t>
            </w:r>
            <w:r w:rsidR="002311E5" w:rsidRPr="00A722BD">
              <w:rPr>
                <w:rFonts w:ascii="Times New Roman" w:hAnsi="Times New Roman" w:cs="Times New Roman"/>
                <w:bCs/>
                <w:sz w:val="20"/>
                <w:szCs w:val="20"/>
              </w:rPr>
              <w:t xml:space="preserve">gram staff bi-annually to determine if the required support needed to track and address clients’ needs is available. Client feedback </w:t>
            </w:r>
            <w:commentRangeStart w:id="0"/>
            <w:r w:rsidR="002311E5" w:rsidRPr="00A722BD">
              <w:rPr>
                <w:rFonts w:ascii="Times New Roman" w:hAnsi="Times New Roman" w:cs="Times New Roman"/>
                <w:bCs/>
                <w:sz w:val="20"/>
                <w:szCs w:val="20"/>
              </w:rPr>
              <w:t>surveys</w:t>
            </w:r>
            <w:commentRangeEnd w:id="0"/>
            <w:r w:rsidR="0040636F" w:rsidRPr="00A722BD">
              <w:rPr>
                <w:rStyle w:val="CommentReference"/>
              </w:rPr>
              <w:commentReference w:id="0"/>
            </w:r>
            <w:r w:rsidR="002311E5" w:rsidRPr="00A722BD">
              <w:rPr>
                <w:rFonts w:ascii="Times New Roman" w:hAnsi="Times New Roman" w:cs="Times New Roman"/>
                <w:bCs/>
                <w:sz w:val="20"/>
                <w:szCs w:val="20"/>
              </w:rPr>
              <w:t xml:space="preserve"> at six-month data collection point.</w:t>
            </w:r>
            <w:r w:rsidR="002311E5" w:rsidRPr="00A722BD">
              <w:rPr>
                <w:rFonts w:ascii="Times New Roman" w:hAnsi="Times New Roman" w:cs="Times New Roman"/>
                <w:b/>
                <w:sz w:val="20"/>
                <w:szCs w:val="20"/>
              </w:rPr>
              <w:t xml:space="preserve"> </w:t>
            </w:r>
          </w:p>
        </w:tc>
      </w:tr>
      <w:tr w:rsidR="009C2D56" w14:paraId="01C320F6" w14:textId="77777777" w:rsidTr="00F17E7B">
        <w:trPr>
          <w:trHeight w:val="962"/>
        </w:trPr>
        <w:tc>
          <w:tcPr>
            <w:tcW w:w="0" w:type="auto"/>
          </w:tcPr>
          <w:p w14:paraId="73D65D38" w14:textId="342C3E8B" w:rsidR="00E54FA0" w:rsidRPr="00E54FA0" w:rsidRDefault="009C2D56" w:rsidP="00274C6A">
            <w:pPr>
              <w:spacing w:after="120"/>
              <w:rPr>
                <w:rFonts w:ascii="Times New Roman" w:hAnsi="Times New Roman" w:cs="Times New Roman"/>
                <w:bCs/>
                <w:sz w:val="20"/>
                <w:szCs w:val="20"/>
              </w:rPr>
            </w:pPr>
            <w:r>
              <w:rPr>
                <w:rFonts w:ascii="Times New Roman" w:hAnsi="Times New Roman" w:cs="Times New Roman"/>
                <w:b/>
                <w:sz w:val="20"/>
                <w:szCs w:val="20"/>
              </w:rPr>
              <w:t xml:space="preserve">Goal 1/ Object 1.3 </w:t>
            </w:r>
            <w:r w:rsidR="00E54FA0">
              <w:rPr>
                <w:rFonts w:ascii="Times New Roman" w:hAnsi="Times New Roman" w:cs="Times New Roman"/>
                <w:bCs/>
                <w:sz w:val="20"/>
                <w:szCs w:val="20"/>
                <w:u w:val="single"/>
              </w:rPr>
              <w:t>PROCESS</w:t>
            </w:r>
            <w:r w:rsidR="00B8549C" w:rsidRPr="00B8549C">
              <w:rPr>
                <w:rFonts w:ascii="Times New Roman" w:hAnsi="Times New Roman" w:cs="Times New Roman"/>
                <w:bCs/>
                <w:sz w:val="20"/>
                <w:szCs w:val="20"/>
                <w:u w:val="single"/>
              </w:rPr>
              <w:t xml:space="preserve"> EVALUATION</w:t>
            </w:r>
            <w:r w:rsidR="00B8549C">
              <w:rPr>
                <w:rFonts w:ascii="Times New Roman" w:hAnsi="Times New Roman" w:cs="Times New Roman"/>
                <w:b/>
                <w:sz w:val="20"/>
                <w:szCs w:val="20"/>
              </w:rPr>
              <w:t xml:space="preserve">: </w:t>
            </w:r>
            <w:r w:rsidR="002311E5" w:rsidRPr="00F17E7B">
              <w:rPr>
                <w:rFonts w:ascii="Times New Roman" w:hAnsi="Times New Roman" w:cs="Times New Roman"/>
                <w:bCs/>
                <w:sz w:val="20"/>
                <w:szCs w:val="20"/>
              </w:rPr>
              <w:t>Interview program staff bi-annually to determine if screening and referral processes at both sites is feasible. Conduct a focus group with adult parents/caregivers</w:t>
            </w:r>
            <w:r w:rsidR="00B3348D" w:rsidRPr="00F17E7B">
              <w:rPr>
                <w:rFonts w:ascii="Times New Roman" w:hAnsi="Times New Roman" w:cs="Times New Roman"/>
                <w:bCs/>
                <w:sz w:val="20"/>
                <w:szCs w:val="20"/>
              </w:rPr>
              <w:t xml:space="preserve"> annually</w:t>
            </w:r>
            <w:r w:rsidR="002311E5" w:rsidRPr="00F17E7B">
              <w:rPr>
                <w:rFonts w:ascii="Times New Roman" w:hAnsi="Times New Roman" w:cs="Times New Roman"/>
                <w:bCs/>
                <w:sz w:val="20"/>
                <w:szCs w:val="20"/>
              </w:rPr>
              <w:t xml:space="preserve"> to</w:t>
            </w:r>
            <w:r w:rsidR="00B3348D" w:rsidRPr="00F17E7B">
              <w:rPr>
                <w:rFonts w:ascii="Times New Roman" w:hAnsi="Times New Roman" w:cs="Times New Roman"/>
                <w:bCs/>
                <w:sz w:val="20"/>
                <w:szCs w:val="20"/>
              </w:rPr>
              <w:t xml:space="preserve"> inform program staff if services provided are appropriate and relevant. </w:t>
            </w:r>
            <w:r w:rsidR="00E54FA0" w:rsidRPr="00B3348D">
              <w:rPr>
                <w:rFonts w:ascii="Times New Roman" w:hAnsi="Times New Roman" w:cs="Times New Roman"/>
                <w:bCs/>
                <w:sz w:val="20"/>
                <w:szCs w:val="20"/>
              </w:rPr>
              <w:t xml:space="preserve">Document </w:t>
            </w:r>
            <w:r w:rsidR="004F2CF5" w:rsidRPr="00B3348D">
              <w:rPr>
                <w:rFonts w:ascii="Times New Roman" w:hAnsi="Times New Roman" w:cs="Times New Roman"/>
                <w:bCs/>
                <w:sz w:val="20"/>
                <w:szCs w:val="20"/>
              </w:rPr>
              <w:t>number of</w:t>
            </w:r>
            <w:r w:rsidR="00E54FA0" w:rsidRPr="00B3348D">
              <w:rPr>
                <w:rFonts w:ascii="Times New Roman" w:hAnsi="Times New Roman" w:cs="Times New Roman"/>
                <w:bCs/>
                <w:sz w:val="20"/>
                <w:szCs w:val="20"/>
              </w:rPr>
              <w:t xml:space="preserve"> </w:t>
            </w:r>
            <w:r w:rsidR="004F2CF5" w:rsidRPr="00B3348D">
              <w:rPr>
                <w:rFonts w:ascii="Times New Roman" w:hAnsi="Times New Roman" w:cs="Times New Roman"/>
                <w:bCs/>
                <w:sz w:val="20"/>
                <w:szCs w:val="20"/>
              </w:rPr>
              <w:t>referrals made. Log of referred</w:t>
            </w:r>
            <w:r w:rsidR="00E54FA0" w:rsidRPr="00B3348D">
              <w:rPr>
                <w:rFonts w:ascii="Times New Roman" w:hAnsi="Times New Roman" w:cs="Times New Roman"/>
                <w:bCs/>
                <w:sz w:val="20"/>
                <w:szCs w:val="20"/>
              </w:rPr>
              <w:t xml:space="preserve"> service</w:t>
            </w:r>
            <w:r w:rsidR="004F2CF5" w:rsidRPr="00B3348D">
              <w:rPr>
                <w:rFonts w:ascii="Times New Roman" w:hAnsi="Times New Roman" w:cs="Times New Roman"/>
                <w:bCs/>
                <w:sz w:val="20"/>
                <w:szCs w:val="20"/>
              </w:rPr>
              <w:t xml:space="preserve"> providers</w:t>
            </w:r>
            <w:r w:rsidR="00E54FA0" w:rsidRPr="002240BD">
              <w:rPr>
                <w:rFonts w:ascii="Times New Roman" w:hAnsi="Times New Roman" w:cs="Times New Roman"/>
                <w:bCs/>
                <w:sz w:val="20"/>
                <w:szCs w:val="20"/>
              </w:rPr>
              <w:t>.</w:t>
            </w:r>
            <w:r w:rsidR="00E54FA0">
              <w:rPr>
                <w:rFonts w:ascii="Times New Roman" w:hAnsi="Times New Roman" w:cs="Times New Roman"/>
                <w:bCs/>
                <w:sz w:val="20"/>
                <w:szCs w:val="20"/>
              </w:rPr>
              <w:t xml:space="preserve"> </w:t>
            </w:r>
          </w:p>
        </w:tc>
      </w:tr>
      <w:tr w:rsidR="009C2D56" w14:paraId="294BFDB7" w14:textId="77777777" w:rsidTr="004F2CF5">
        <w:trPr>
          <w:trHeight w:val="620"/>
        </w:trPr>
        <w:tc>
          <w:tcPr>
            <w:tcW w:w="0" w:type="auto"/>
          </w:tcPr>
          <w:p w14:paraId="4EFBB498" w14:textId="7757558A" w:rsidR="009C2D56" w:rsidRDefault="009C2D56" w:rsidP="00274C6A">
            <w:pPr>
              <w:spacing w:after="120"/>
              <w:rPr>
                <w:rFonts w:ascii="Times New Roman" w:hAnsi="Times New Roman" w:cs="Times New Roman"/>
                <w:b/>
                <w:sz w:val="20"/>
                <w:szCs w:val="20"/>
              </w:rPr>
            </w:pPr>
            <w:r>
              <w:rPr>
                <w:rFonts w:ascii="Times New Roman" w:hAnsi="Times New Roman" w:cs="Times New Roman"/>
                <w:b/>
                <w:sz w:val="20"/>
                <w:szCs w:val="20"/>
              </w:rPr>
              <w:t>Goal 1/ Objective 1.4</w:t>
            </w:r>
            <w:r w:rsidR="00B86B22">
              <w:rPr>
                <w:rFonts w:ascii="Times New Roman" w:hAnsi="Times New Roman" w:cs="Times New Roman"/>
                <w:b/>
                <w:sz w:val="20"/>
                <w:szCs w:val="20"/>
              </w:rPr>
              <w:t xml:space="preserve"> </w:t>
            </w:r>
            <w:r w:rsidR="00B86B22" w:rsidRPr="00E54FA0">
              <w:rPr>
                <w:rFonts w:ascii="Times New Roman" w:hAnsi="Times New Roman" w:cs="Times New Roman"/>
                <w:bCs/>
                <w:sz w:val="20"/>
                <w:szCs w:val="20"/>
                <w:u w:val="single"/>
              </w:rPr>
              <w:t>PROCESS EVALUATION</w:t>
            </w:r>
            <w:r w:rsidR="00B86B22">
              <w:rPr>
                <w:rFonts w:ascii="Times New Roman" w:hAnsi="Times New Roman" w:cs="Times New Roman"/>
                <w:b/>
                <w:sz w:val="20"/>
                <w:szCs w:val="20"/>
              </w:rPr>
              <w:t xml:space="preserve">: </w:t>
            </w:r>
            <w:r w:rsidR="00B3348D" w:rsidRPr="00F17E7B">
              <w:rPr>
                <w:rFonts w:ascii="Times New Roman" w:hAnsi="Times New Roman" w:cs="Times New Roman"/>
                <w:bCs/>
                <w:sz w:val="20"/>
                <w:szCs w:val="20"/>
              </w:rPr>
              <w:t>Review evaluation surveys</w:t>
            </w:r>
            <w:r w:rsidR="00B3348D">
              <w:rPr>
                <w:rFonts w:ascii="Times New Roman" w:hAnsi="Times New Roman" w:cs="Times New Roman"/>
                <w:bCs/>
                <w:sz w:val="20"/>
                <w:szCs w:val="20"/>
              </w:rPr>
              <w:t xml:space="preserve"> collected at the end of each workshop</w:t>
            </w:r>
            <w:r w:rsidR="00B3348D" w:rsidRPr="00F17E7B">
              <w:rPr>
                <w:rFonts w:ascii="Times New Roman" w:hAnsi="Times New Roman" w:cs="Times New Roman"/>
                <w:bCs/>
                <w:sz w:val="20"/>
                <w:szCs w:val="20"/>
              </w:rPr>
              <w:t xml:space="preserve"> with program staff to determine appropriate content and need</w:t>
            </w:r>
            <w:r w:rsidR="00E8013E">
              <w:rPr>
                <w:rFonts w:ascii="Times New Roman" w:hAnsi="Times New Roman" w:cs="Times New Roman"/>
                <w:bCs/>
                <w:sz w:val="20"/>
                <w:szCs w:val="20"/>
              </w:rPr>
              <w:t>. Evaluation surveys from client about workshop content and facilitator.</w:t>
            </w:r>
            <w:r w:rsidR="00B86B22" w:rsidRPr="00B3348D">
              <w:rPr>
                <w:rFonts w:ascii="Times New Roman" w:hAnsi="Times New Roman" w:cs="Times New Roman"/>
                <w:bCs/>
                <w:sz w:val="20"/>
                <w:szCs w:val="20"/>
              </w:rPr>
              <w:t>log/sche</w:t>
            </w:r>
            <w:r w:rsidR="00B86B22" w:rsidRPr="00B86B22">
              <w:rPr>
                <w:rFonts w:ascii="Times New Roman" w:hAnsi="Times New Roman" w:cs="Times New Roman"/>
                <w:bCs/>
                <w:sz w:val="20"/>
                <w:szCs w:val="20"/>
              </w:rPr>
              <w:t>dule of groups</w:t>
            </w:r>
            <w:r w:rsidR="00E8013E">
              <w:rPr>
                <w:rFonts w:ascii="Times New Roman" w:hAnsi="Times New Roman" w:cs="Times New Roman"/>
                <w:bCs/>
                <w:sz w:val="20"/>
                <w:szCs w:val="20"/>
              </w:rPr>
              <w:t>.</w:t>
            </w:r>
            <w:r w:rsidR="00B86B22">
              <w:rPr>
                <w:rFonts w:ascii="Times New Roman" w:hAnsi="Times New Roman" w:cs="Times New Roman"/>
                <w:b/>
                <w:sz w:val="20"/>
                <w:szCs w:val="20"/>
              </w:rPr>
              <w:t xml:space="preserve"> </w:t>
            </w:r>
          </w:p>
        </w:tc>
      </w:tr>
      <w:tr w:rsidR="009C2D56" w14:paraId="104EBE85" w14:textId="77777777" w:rsidTr="00F17E7B">
        <w:trPr>
          <w:trHeight w:val="530"/>
        </w:trPr>
        <w:tc>
          <w:tcPr>
            <w:tcW w:w="0" w:type="auto"/>
          </w:tcPr>
          <w:p w14:paraId="07317B2A" w14:textId="51F379C0" w:rsidR="009C2D56" w:rsidRPr="00B8549C" w:rsidRDefault="009C2D56" w:rsidP="00274C6A">
            <w:pPr>
              <w:spacing w:after="120"/>
              <w:rPr>
                <w:rFonts w:ascii="Times New Roman" w:hAnsi="Times New Roman" w:cs="Times New Roman"/>
                <w:b/>
                <w:sz w:val="20"/>
                <w:szCs w:val="20"/>
                <w:u w:val="single"/>
              </w:rPr>
            </w:pPr>
            <w:r>
              <w:rPr>
                <w:rFonts w:ascii="Times New Roman" w:hAnsi="Times New Roman" w:cs="Times New Roman"/>
                <w:b/>
                <w:sz w:val="20"/>
                <w:szCs w:val="20"/>
              </w:rPr>
              <w:t>Goal 2/ Objective 2.1</w:t>
            </w:r>
            <w:r w:rsidR="00B8549C">
              <w:rPr>
                <w:rFonts w:ascii="Times New Roman" w:hAnsi="Times New Roman" w:cs="Times New Roman"/>
                <w:b/>
                <w:sz w:val="20"/>
                <w:szCs w:val="20"/>
              </w:rPr>
              <w:t xml:space="preserve"> </w:t>
            </w:r>
            <w:r w:rsidR="00B8549C" w:rsidRPr="00B8549C">
              <w:rPr>
                <w:rFonts w:ascii="Times New Roman" w:hAnsi="Times New Roman" w:cs="Times New Roman"/>
                <w:bCs/>
                <w:sz w:val="20"/>
                <w:szCs w:val="20"/>
                <w:u w:val="single"/>
              </w:rPr>
              <w:t>PROCESS EVALUATION</w:t>
            </w:r>
            <w:r w:rsidR="00B8549C">
              <w:rPr>
                <w:rFonts w:ascii="Times New Roman" w:hAnsi="Times New Roman" w:cs="Times New Roman"/>
                <w:b/>
                <w:sz w:val="20"/>
                <w:szCs w:val="20"/>
              </w:rPr>
              <w:t xml:space="preserve">: </w:t>
            </w:r>
            <w:r w:rsidR="002240BD" w:rsidRPr="00F17E7B">
              <w:rPr>
                <w:rFonts w:ascii="Times New Roman" w:hAnsi="Times New Roman" w:cs="Times New Roman"/>
                <w:bCs/>
                <w:sz w:val="20"/>
                <w:szCs w:val="20"/>
              </w:rPr>
              <w:t>Collect evaluation survey at outreach and engagement activities</w:t>
            </w:r>
            <w:r w:rsidR="002240BD">
              <w:rPr>
                <w:rFonts w:ascii="Times New Roman" w:hAnsi="Times New Roman" w:cs="Times New Roman"/>
                <w:b/>
                <w:sz w:val="20"/>
                <w:szCs w:val="20"/>
              </w:rPr>
              <w:t xml:space="preserve">. </w:t>
            </w:r>
            <w:r w:rsidR="002240BD">
              <w:rPr>
                <w:rFonts w:ascii="Times New Roman" w:hAnsi="Times New Roman" w:cs="Times New Roman"/>
                <w:bCs/>
                <w:sz w:val="20"/>
                <w:szCs w:val="20"/>
              </w:rPr>
              <w:t xml:space="preserve">Log of outreach interactions and count of number reached. </w:t>
            </w:r>
            <w:r w:rsidR="004F2CF5">
              <w:rPr>
                <w:rFonts w:ascii="Times New Roman" w:hAnsi="Times New Roman" w:cs="Times New Roman"/>
                <w:bCs/>
                <w:sz w:val="20"/>
                <w:szCs w:val="20"/>
              </w:rPr>
              <w:t xml:space="preserve"> </w:t>
            </w:r>
          </w:p>
        </w:tc>
      </w:tr>
      <w:tr w:rsidR="009C2D56" w14:paraId="71A2FA3A" w14:textId="77777777" w:rsidTr="00F17E7B">
        <w:trPr>
          <w:trHeight w:val="521"/>
        </w:trPr>
        <w:tc>
          <w:tcPr>
            <w:tcW w:w="0" w:type="auto"/>
          </w:tcPr>
          <w:p w14:paraId="3DE0BC42" w14:textId="1EFADDE4" w:rsidR="009C2D56" w:rsidRDefault="009C2D56" w:rsidP="00274C6A">
            <w:pPr>
              <w:spacing w:after="120"/>
              <w:rPr>
                <w:rFonts w:ascii="Times New Roman" w:hAnsi="Times New Roman" w:cs="Times New Roman"/>
                <w:b/>
                <w:sz w:val="20"/>
                <w:szCs w:val="20"/>
              </w:rPr>
            </w:pPr>
            <w:r>
              <w:rPr>
                <w:rFonts w:ascii="Times New Roman" w:hAnsi="Times New Roman" w:cs="Times New Roman"/>
                <w:b/>
                <w:sz w:val="20"/>
                <w:szCs w:val="20"/>
              </w:rPr>
              <w:t>Goal 2/ Objective 2.2</w:t>
            </w:r>
            <w:r w:rsidR="00B8549C">
              <w:rPr>
                <w:rFonts w:ascii="Times New Roman" w:hAnsi="Times New Roman" w:cs="Times New Roman"/>
                <w:b/>
                <w:sz w:val="20"/>
                <w:szCs w:val="20"/>
              </w:rPr>
              <w:t xml:space="preserve"> </w:t>
            </w:r>
            <w:r w:rsidR="00B8549C" w:rsidRPr="00662D7B">
              <w:rPr>
                <w:rFonts w:ascii="Times New Roman" w:hAnsi="Times New Roman" w:cs="Times New Roman"/>
                <w:bCs/>
                <w:sz w:val="20"/>
                <w:szCs w:val="20"/>
                <w:u w:val="single"/>
              </w:rPr>
              <w:t>PROCESS EVALUATION</w:t>
            </w:r>
            <w:r w:rsidR="00B8549C">
              <w:rPr>
                <w:rFonts w:ascii="Times New Roman" w:hAnsi="Times New Roman" w:cs="Times New Roman"/>
                <w:b/>
                <w:sz w:val="20"/>
                <w:szCs w:val="20"/>
              </w:rPr>
              <w:t xml:space="preserve">: </w:t>
            </w:r>
            <w:r w:rsidR="002240BD" w:rsidRPr="00F17E7B">
              <w:rPr>
                <w:rFonts w:ascii="Times New Roman" w:hAnsi="Times New Roman" w:cs="Times New Roman"/>
                <w:bCs/>
                <w:sz w:val="20"/>
                <w:szCs w:val="20"/>
              </w:rPr>
              <w:t xml:space="preserve">Review web analytics </w:t>
            </w:r>
            <w:r w:rsidR="00F17E7B">
              <w:rPr>
                <w:rFonts w:ascii="Times New Roman" w:hAnsi="Times New Roman" w:cs="Times New Roman"/>
                <w:bCs/>
                <w:sz w:val="20"/>
                <w:szCs w:val="20"/>
              </w:rPr>
              <w:t xml:space="preserve">with program staff </w:t>
            </w:r>
            <w:r w:rsidR="002240BD" w:rsidRPr="00F17E7B">
              <w:rPr>
                <w:rFonts w:ascii="Times New Roman" w:hAnsi="Times New Roman" w:cs="Times New Roman"/>
                <w:bCs/>
                <w:sz w:val="20"/>
                <w:szCs w:val="20"/>
              </w:rPr>
              <w:t xml:space="preserve">to develop strategies to better engage with target audience. </w:t>
            </w:r>
            <w:r w:rsidR="00B8549C" w:rsidRPr="002240BD">
              <w:rPr>
                <w:rFonts w:ascii="Times New Roman" w:hAnsi="Times New Roman" w:cs="Times New Roman"/>
                <w:bCs/>
                <w:sz w:val="20"/>
                <w:szCs w:val="20"/>
              </w:rPr>
              <w:t>Log</w:t>
            </w:r>
            <w:r w:rsidR="00B8549C" w:rsidRPr="00F17E7B">
              <w:rPr>
                <w:rFonts w:ascii="Times New Roman" w:hAnsi="Times New Roman" w:cs="Times New Roman"/>
                <w:bCs/>
                <w:sz w:val="20"/>
                <w:szCs w:val="20"/>
              </w:rPr>
              <w:t xml:space="preserve">/calendar of </w:t>
            </w:r>
            <w:r w:rsidR="00B8549C" w:rsidRPr="002240BD">
              <w:rPr>
                <w:rFonts w:ascii="Times New Roman" w:hAnsi="Times New Roman" w:cs="Times New Roman"/>
                <w:bCs/>
                <w:sz w:val="20"/>
                <w:szCs w:val="20"/>
              </w:rPr>
              <w:t>scheduled posts</w:t>
            </w:r>
            <w:r w:rsidR="00B86B22" w:rsidRPr="00F17E7B">
              <w:rPr>
                <w:rFonts w:ascii="Times New Roman" w:hAnsi="Times New Roman" w:cs="Times New Roman"/>
                <w:bCs/>
                <w:sz w:val="20"/>
                <w:szCs w:val="20"/>
              </w:rPr>
              <w:t>.</w:t>
            </w:r>
            <w:r w:rsidR="00B86B22">
              <w:rPr>
                <w:rFonts w:ascii="Times New Roman" w:hAnsi="Times New Roman" w:cs="Times New Roman"/>
                <w:bCs/>
                <w:sz w:val="20"/>
                <w:szCs w:val="20"/>
              </w:rPr>
              <w:t xml:space="preserve"> </w:t>
            </w:r>
          </w:p>
        </w:tc>
      </w:tr>
      <w:tr w:rsidR="00E54FA0" w14:paraId="2FB96CD4" w14:textId="77777777" w:rsidTr="00FF1FC4">
        <w:trPr>
          <w:trHeight w:val="287"/>
        </w:trPr>
        <w:tc>
          <w:tcPr>
            <w:tcW w:w="0" w:type="auto"/>
          </w:tcPr>
          <w:p w14:paraId="73481779" w14:textId="6FDB3C32" w:rsidR="00315250" w:rsidRPr="004F2CF5" w:rsidRDefault="00E54FA0" w:rsidP="004F2CF5">
            <w:pPr>
              <w:spacing w:after="120"/>
              <w:rPr>
                <w:rFonts w:ascii="Times New Roman" w:hAnsi="Times New Roman" w:cs="Times New Roman"/>
                <w:bCs/>
                <w:sz w:val="20"/>
                <w:szCs w:val="20"/>
              </w:rPr>
            </w:pPr>
            <w:r>
              <w:rPr>
                <w:rFonts w:ascii="Times New Roman" w:hAnsi="Times New Roman" w:cs="Times New Roman"/>
                <w:b/>
                <w:sz w:val="20"/>
                <w:szCs w:val="20"/>
              </w:rPr>
              <w:t>Numbers served:</w:t>
            </w:r>
            <w:r w:rsidRPr="00315250">
              <w:rPr>
                <w:rFonts w:ascii="Times New Roman" w:hAnsi="Times New Roman" w:cs="Times New Roman"/>
                <w:bCs/>
                <w:sz w:val="20"/>
                <w:szCs w:val="20"/>
              </w:rPr>
              <w:t xml:space="preserve"> </w:t>
            </w:r>
            <w:r w:rsidR="00315250" w:rsidRPr="00315250">
              <w:rPr>
                <w:rFonts w:ascii="Times New Roman" w:hAnsi="Times New Roman" w:cs="Times New Roman"/>
                <w:bCs/>
                <w:sz w:val="20"/>
                <w:szCs w:val="20"/>
              </w:rPr>
              <w:t>50 youth/TAY enrolled in Year 1 (</w:t>
            </w:r>
            <w:r w:rsidR="00FF1FC4">
              <w:rPr>
                <w:rFonts w:ascii="Times New Roman" w:hAnsi="Times New Roman" w:cs="Times New Roman"/>
                <w:bCs/>
                <w:sz w:val="20"/>
                <w:szCs w:val="20"/>
              </w:rPr>
              <w:t xml:space="preserve">Union City: </w:t>
            </w:r>
            <w:r w:rsidR="00315250" w:rsidRPr="00315250">
              <w:rPr>
                <w:rFonts w:ascii="Times New Roman" w:hAnsi="Times New Roman" w:cs="Times New Roman"/>
                <w:bCs/>
                <w:sz w:val="20"/>
                <w:szCs w:val="20"/>
              </w:rPr>
              <w:t>30 youth/TAY</w:t>
            </w:r>
            <w:r w:rsidR="00FF1FC4">
              <w:rPr>
                <w:rFonts w:ascii="Times New Roman" w:hAnsi="Times New Roman" w:cs="Times New Roman"/>
                <w:bCs/>
                <w:sz w:val="20"/>
                <w:szCs w:val="20"/>
              </w:rPr>
              <w:t>; San Jose:</w:t>
            </w:r>
            <w:r w:rsidR="00315250" w:rsidRPr="00315250">
              <w:rPr>
                <w:rFonts w:ascii="Times New Roman" w:hAnsi="Times New Roman" w:cs="Times New Roman"/>
                <w:bCs/>
                <w:sz w:val="20"/>
                <w:szCs w:val="20"/>
              </w:rPr>
              <w:t>20 youth/TAY) and a targeted minimum of 100 youth/TAY enrolled in subsequent years</w:t>
            </w:r>
            <w:r w:rsidR="00FF1FC4">
              <w:rPr>
                <w:rFonts w:ascii="Times New Roman" w:hAnsi="Times New Roman" w:cs="Times New Roman"/>
                <w:bCs/>
                <w:sz w:val="20"/>
                <w:szCs w:val="20"/>
              </w:rPr>
              <w:t xml:space="preserve"> until the end of the grant period. </w:t>
            </w:r>
          </w:p>
        </w:tc>
      </w:tr>
    </w:tbl>
    <w:p w14:paraId="58CC3714" w14:textId="5D54117D" w:rsidR="00B3348D" w:rsidRPr="00A13265" w:rsidRDefault="00864A6A">
      <w:pPr>
        <w:spacing w:after="120"/>
        <w:rPr>
          <w:rFonts w:ascii="Times New Roman" w:hAnsi="Times New Roman" w:cs="Times New Roman"/>
          <w:bCs/>
          <w:sz w:val="23"/>
          <w:szCs w:val="23"/>
        </w:rPr>
      </w:pPr>
      <w:r w:rsidRPr="00864A6A">
        <w:rPr>
          <w:rFonts w:ascii="Times New Roman" w:hAnsi="Times New Roman" w:cs="Times New Roman"/>
          <w:b/>
          <w:bCs/>
          <w:sz w:val="23"/>
          <w:szCs w:val="23"/>
        </w:rPr>
        <w:t>Project Management &amp; Quality Improvement Process.</w:t>
      </w:r>
      <w:r>
        <w:rPr>
          <w:rFonts w:cs="Times New Roman PSMT"/>
          <w:b/>
          <w:bCs/>
          <w:sz w:val="23"/>
          <w:szCs w:val="23"/>
        </w:rPr>
        <w:t xml:space="preserve"> </w:t>
      </w:r>
      <w:r w:rsidRPr="007C12D1">
        <w:rPr>
          <w:rFonts w:ascii="Times New Roman" w:hAnsi="Times New Roman" w:cs="Times New Roman"/>
          <w:bCs/>
          <w:sz w:val="23"/>
          <w:szCs w:val="23"/>
        </w:rPr>
        <w:t xml:space="preserve">Quantitative </w:t>
      </w:r>
      <w:r w:rsidRPr="007C12D1">
        <w:rPr>
          <w:rFonts w:ascii="Times New Roman" w:hAnsi="Times New Roman" w:cs="Times New Roman"/>
          <w:sz w:val="23"/>
          <w:szCs w:val="23"/>
        </w:rPr>
        <w:t>data (</w:t>
      </w:r>
      <w:proofErr w:type="gramStart"/>
      <w:r w:rsidRPr="007C12D1">
        <w:rPr>
          <w:rFonts w:ascii="Times New Roman" w:hAnsi="Times New Roman" w:cs="Times New Roman"/>
          <w:sz w:val="23"/>
          <w:szCs w:val="23"/>
        </w:rPr>
        <w:t>e.g.</w:t>
      </w:r>
      <w:proofErr w:type="gramEnd"/>
      <w:r w:rsidRPr="007C12D1">
        <w:rPr>
          <w:rFonts w:ascii="Times New Roman" w:hAnsi="Times New Roman" w:cs="Times New Roman"/>
          <w:sz w:val="23"/>
          <w:szCs w:val="23"/>
        </w:rPr>
        <w:t xml:space="preserve"> </w:t>
      </w:r>
      <w:r w:rsidR="00F94E97">
        <w:rPr>
          <w:rFonts w:ascii="Times New Roman" w:hAnsi="Times New Roman" w:cs="Times New Roman"/>
          <w:sz w:val="23"/>
          <w:szCs w:val="23"/>
        </w:rPr>
        <w:t>GPRA</w:t>
      </w:r>
      <w:r w:rsidR="0097691D">
        <w:rPr>
          <w:rFonts w:ascii="Times New Roman" w:hAnsi="Times New Roman" w:cs="Times New Roman"/>
          <w:sz w:val="23"/>
          <w:szCs w:val="23"/>
        </w:rPr>
        <w:t xml:space="preserve">, etc. </w:t>
      </w:r>
      <w:r w:rsidR="00F94E97">
        <w:rPr>
          <w:rFonts w:ascii="Times New Roman" w:hAnsi="Times New Roman" w:cs="Times New Roman"/>
          <w:sz w:val="23"/>
          <w:szCs w:val="23"/>
        </w:rPr>
        <w:t>and</w:t>
      </w:r>
      <w:r w:rsidR="00F77FB4">
        <w:rPr>
          <w:rFonts w:ascii="Times New Roman" w:hAnsi="Times New Roman" w:cs="Times New Roman"/>
          <w:sz w:val="23"/>
          <w:szCs w:val="23"/>
        </w:rPr>
        <w:t xml:space="preserve"> </w:t>
      </w:r>
      <w:r w:rsidR="0008066F" w:rsidRPr="00A13265">
        <w:rPr>
          <w:rFonts w:ascii="Times New Roman" w:hAnsi="Times New Roman" w:cs="Times New Roman"/>
          <w:sz w:val="23"/>
          <w:szCs w:val="23"/>
        </w:rPr>
        <w:t xml:space="preserve">EHR </w:t>
      </w:r>
      <w:r w:rsidR="00F77FB4" w:rsidRPr="00A13265">
        <w:rPr>
          <w:rFonts w:ascii="Times New Roman" w:hAnsi="Times New Roman" w:cs="Times New Roman"/>
          <w:sz w:val="23"/>
          <w:szCs w:val="23"/>
        </w:rPr>
        <w:t>referral and treatment</w:t>
      </w:r>
      <w:r w:rsidRPr="00A13265">
        <w:rPr>
          <w:rFonts w:ascii="Times New Roman" w:hAnsi="Times New Roman" w:cs="Times New Roman"/>
          <w:sz w:val="23"/>
          <w:szCs w:val="23"/>
        </w:rPr>
        <w:t xml:space="preserve"> </w:t>
      </w:r>
      <w:r w:rsidR="008E618B" w:rsidRPr="00A13265">
        <w:rPr>
          <w:rFonts w:ascii="Times New Roman" w:hAnsi="Times New Roman" w:cs="Times New Roman"/>
          <w:sz w:val="23"/>
          <w:szCs w:val="23"/>
        </w:rPr>
        <w:t xml:space="preserve">count </w:t>
      </w:r>
      <w:r w:rsidR="0008066F" w:rsidRPr="00A13265">
        <w:rPr>
          <w:rFonts w:ascii="Times New Roman" w:hAnsi="Times New Roman" w:cs="Times New Roman"/>
          <w:sz w:val="23"/>
          <w:szCs w:val="23"/>
        </w:rPr>
        <w:t>data</w:t>
      </w:r>
      <w:r w:rsidRPr="007C12D1">
        <w:rPr>
          <w:rFonts w:ascii="Times New Roman" w:hAnsi="Times New Roman" w:cs="Times New Roman"/>
          <w:sz w:val="23"/>
          <w:szCs w:val="23"/>
        </w:rPr>
        <w:t xml:space="preserve">) will be collected by HR360 staff with the assistance of the evaluation team, hand-entered </w:t>
      </w:r>
      <w:r w:rsidR="007C5942">
        <w:rPr>
          <w:rFonts w:ascii="Times New Roman" w:hAnsi="Times New Roman" w:cs="Times New Roman"/>
          <w:sz w:val="23"/>
          <w:szCs w:val="23"/>
        </w:rPr>
        <w:t xml:space="preserve">into the local </w:t>
      </w:r>
      <w:r w:rsidR="0008066F">
        <w:rPr>
          <w:rFonts w:ascii="Times New Roman" w:hAnsi="Times New Roman" w:cs="Times New Roman"/>
          <w:sz w:val="23"/>
          <w:szCs w:val="23"/>
        </w:rPr>
        <w:t>EHR</w:t>
      </w:r>
      <w:r w:rsidR="007C5942">
        <w:rPr>
          <w:rFonts w:ascii="Times New Roman" w:hAnsi="Times New Roman" w:cs="Times New Roman"/>
          <w:sz w:val="23"/>
          <w:szCs w:val="23"/>
        </w:rPr>
        <w:t xml:space="preserve"> </w:t>
      </w:r>
      <w:r w:rsidR="007C5942" w:rsidRPr="007C12D1">
        <w:rPr>
          <w:rFonts w:ascii="Times New Roman" w:hAnsi="Times New Roman" w:cs="Times New Roman"/>
          <w:sz w:val="23"/>
          <w:szCs w:val="23"/>
        </w:rPr>
        <w:t xml:space="preserve">and </w:t>
      </w:r>
      <w:proofErr w:type="spellStart"/>
      <w:r w:rsidR="007C5942" w:rsidRPr="007C12D1">
        <w:rPr>
          <w:rFonts w:ascii="Times New Roman" w:hAnsi="Times New Roman" w:cs="Times New Roman"/>
          <w:sz w:val="23"/>
          <w:szCs w:val="23"/>
        </w:rPr>
        <w:t>MSExcel</w:t>
      </w:r>
      <w:proofErr w:type="spellEnd"/>
      <w:r w:rsidR="0008066F">
        <w:rPr>
          <w:rFonts w:ascii="Times New Roman" w:hAnsi="Times New Roman" w:cs="Times New Roman"/>
          <w:sz w:val="23"/>
          <w:szCs w:val="23"/>
        </w:rPr>
        <w:t>,</w:t>
      </w:r>
      <w:r w:rsidR="007C5942">
        <w:rPr>
          <w:rFonts w:ascii="Times New Roman" w:hAnsi="Times New Roman" w:cs="Times New Roman"/>
          <w:sz w:val="23"/>
          <w:szCs w:val="23"/>
        </w:rPr>
        <w:t xml:space="preserve"> uploaded</w:t>
      </w:r>
      <w:r w:rsidR="007C5942" w:rsidRPr="007C12D1">
        <w:rPr>
          <w:rFonts w:ascii="Times New Roman" w:hAnsi="Times New Roman" w:cs="Times New Roman"/>
          <w:sz w:val="23"/>
          <w:szCs w:val="23"/>
        </w:rPr>
        <w:t xml:space="preserve"> </w:t>
      </w:r>
      <w:r w:rsidR="007C5942">
        <w:rPr>
          <w:rFonts w:ascii="Times New Roman" w:hAnsi="Times New Roman" w:cs="Times New Roman"/>
          <w:sz w:val="23"/>
          <w:szCs w:val="23"/>
        </w:rPr>
        <w:t xml:space="preserve">to </w:t>
      </w:r>
      <w:r w:rsidRPr="007C12D1">
        <w:rPr>
          <w:rFonts w:ascii="Times New Roman" w:hAnsi="Times New Roman" w:cs="Times New Roman"/>
          <w:sz w:val="23"/>
          <w:szCs w:val="23"/>
        </w:rPr>
        <w:t xml:space="preserve">SPARS, </w:t>
      </w:r>
      <w:r w:rsidR="0008066F">
        <w:rPr>
          <w:rFonts w:ascii="Times New Roman" w:hAnsi="Times New Roman" w:cs="Times New Roman"/>
          <w:sz w:val="23"/>
          <w:szCs w:val="23"/>
        </w:rPr>
        <w:t xml:space="preserve">and </w:t>
      </w:r>
      <w:r w:rsidRPr="007C12D1">
        <w:rPr>
          <w:rFonts w:ascii="Times New Roman" w:hAnsi="Times New Roman" w:cs="Times New Roman"/>
          <w:sz w:val="23"/>
          <w:szCs w:val="23"/>
        </w:rPr>
        <w:t xml:space="preserve">then analyzed using both </w:t>
      </w:r>
      <w:proofErr w:type="spellStart"/>
      <w:r w:rsidRPr="007C12D1">
        <w:rPr>
          <w:rFonts w:ascii="Times New Roman" w:hAnsi="Times New Roman" w:cs="Times New Roman"/>
          <w:sz w:val="23"/>
          <w:szCs w:val="23"/>
        </w:rPr>
        <w:t>MSExcel</w:t>
      </w:r>
      <w:proofErr w:type="spellEnd"/>
      <w:r w:rsidRPr="007C12D1">
        <w:rPr>
          <w:rFonts w:ascii="Times New Roman" w:hAnsi="Times New Roman" w:cs="Times New Roman"/>
          <w:sz w:val="23"/>
          <w:szCs w:val="23"/>
        </w:rPr>
        <w:t xml:space="preserve"> and SPSS. </w:t>
      </w:r>
      <w:r w:rsidR="00C64900">
        <w:rPr>
          <w:rFonts w:ascii="Times New Roman" w:hAnsi="Times New Roman" w:cs="Times New Roman"/>
          <w:sz w:val="23"/>
          <w:szCs w:val="23"/>
        </w:rPr>
        <w:t>Data analysis includes frequencies, comparison over time (ANOVA) and regression modeling of factors contributing to prevalence of certain behaviors</w:t>
      </w:r>
      <w:r w:rsidR="00F94E97">
        <w:rPr>
          <w:rFonts w:ascii="Times New Roman" w:hAnsi="Times New Roman" w:cs="Times New Roman"/>
          <w:sz w:val="23"/>
          <w:szCs w:val="23"/>
        </w:rPr>
        <w:t xml:space="preserve">. </w:t>
      </w:r>
      <w:r w:rsidRPr="007C12D1">
        <w:rPr>
          <w:rFonts w:ascii="Times New Roman" w:hAnsi="Times New Roman" w:cs="Times New Roman"/>
          <w:sz w:val="23"/>
          <w:szCs w:val="23"/>
        </w:rPr>
        <w:t xml:space="preserve">Non-GPRA quantitative data </w:t>
      </w:r>
      <w:r w:rsidR="00A13265">
        <w:rPr>
          <w:rFonts w:ascii="Times New Roman" w:hAnsi="Times New Roman" w:cs="Times New Roman"/>
          <w:sz w:val="23"/>
          <w:szCs w:val="23"/>
        </w:rPr>
        <w:t>will be entered into</w:t>
      </w:r>
      <w:r w:rsidRPr="007C12D1">
        <w:rPr>
          <w:rFonts w:ascii="Times New Roman" w:hAnsi="Times New Roman" w:cs="Times New Roman"/>
          <w:sz w:val="23"/>
          <w:szCs w:val="23"/>
        </w:rPr>
        <w:t xml:space="preserve"> encrypted SurveyMonkey forms (e.g., </w:t>
      </w:r>
      <w:r w:rsidR="00F94E97">
        <w:rPr>
          <w:rFonts w:ascii="Times New Roman" w:hAnsi="Times New Roman" w:cs="Times New Roman"/>
          <w:sz w:val="23"/>
          <w:szCs w:val="23"/>
        </w:rPr>
        <w:t xml:space="preserve">training </w:t>
      </w:r>
      <w:r w:rsidRPr="007C12D1">
        <w:rPr>
          <w:rFonts w:ascii="Times New Roman" w:hAnsi="Times New Roman" w:cs="Times New Roman"/>
          <w:sz w:val="23"/>
          <w:szCs w:val="23"/>
        </w:rPr>
        <w:t xml:space="preserve">eval forms, </w:t>
      </w:r>
      <w:r w:rsidR="00F94E97">
        <w:rPr>
          <w:rFonts w:ascii="Times New Roman" w:hAnsi="Times New Roman" w:cs="Times New Roman"/>
          <w:sz w:val="23"/>
          <w:szCs w:val="23"/>
        </w:rPr>
        <w:t>count logs</w:t>
      </w:r>
      <w:r w:rsidRPr="007C12D1">
        <w:rPr>
          <w:rFonts w:ascii="Times New Roman" w:hAnsi="Times New Roman" w:cs="Times New Roman"/>
          <w:sz w:val="23"/>
          <w:szCs w:val="23"/>
        </w:rPr>
        <w:t>). QRS Nudist will be used for the management and analysis of qualitative data (interview transcripts). Procedures necessary for human subjects’ protection will be incorporated at all levels for data collection and management</w:t>
      </w:r>
      <w:r>
        <w:rPr>
          <w:rFonts w:ascii="Times New Roman" w:hAnsi="Times New Roman" w:cs="Times New Roman"/>
          <w:sz w:val="23"/>
          <w:szCs w:val="23"/>
        </w:rPr>
        <w:t xml:space="preserve">. </w:t>
      </w:r>
      <w:r w:rsidR="005924E5" w:rsidRPr="005924E5">
        <w:rPr>
          <w:rFonts w:ascii="Times New Roman" w:hAnsi="Times New Roman" w:cs="Times New Roman"/>
          <w:bCs/>
          <w:sz w:val="23"/>
          <w:szCs w:val="23"/>
        </w:rPr>
        <w:t xml:space="preserve">The lead evaluator will facilitate monthly meetings with program staff to discuss evaluation efforts as they pertain to data collection to address program measures. During these meetings, </w:t>
      </w:r>
      <w:r w:rsidR="00F94E97">
        <w:rPr>
          <w:rFonts w:ascii="Times New Roman" w:hAnsi="Times New Roman" w:cs="Times New Roman"/>
          <w:bCs/>
          <w:sz w:val="23"/>
          <w:szCs w:val="23"/>
        </w:rPr>
        <w:t xml:space="preserve">program fidelity, </w:t>
      </w:r>
      <w:r w:rsidR="005924E5" w:rsidRPr="005924E5">
        <w:rPr>
          <w:rFonts w:ascii="Times New Roman" w:hAnsi="Times New Roman" w:cs="Times New Roman"/>
          <w:bCs/>
          <w:sz w:val="23"/>
          <w:szCs w:val="23"/>
        </w:rPr>
        <w:t xml:space="preserve">progress on program implementation, any challenges </w:t>
      </w:r>
      <w:r w:rsidR="00A13265">
        <w:rPr>
          <w:rFonts w:ascii="Times New Roman" w:hAnsi="Times New Roman" w:cs="Times New Roman"/>
          <w:bCs/>
          <w:sz w:val="23"/>
          <w:szCs w:val="23"/>
        </w:rPr>
        <w:t>and potential solutions</w:t>
      </w:r>
      <w:r w:rsidR="005924E5" w:rsidRPr="005924E5">
        <w:rPr>
          <w:rFonts w:ascii="Times New Roman" w:hAnsi="Times New Roman" w:cs="Times New Roman"/>
          <w:bCs/>
          <w:sz w:val="23"/>
          <w:szCs w:val="23"/>
        </w:rPr>
        <w:t xml:space="preserve">, and the program’s ability to provide data for measurements also will be discussed. Finally, preliminary quantitative and qualitative data findings will be reviewed on a quarterly basis to determine whether any mid-course program adjustments are needed. </w:t>
      </w:r>
    </w:p>
    <w:sectPr w:rsidR="00B3348D" w:rsidRPr="00A13265">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risti Reddy" w:date="2021-02-03T16:37:00Z" w:initials="SR">
    <w:p w14:paraId="543E94BD" w14:textId="4D4E02E7" w:rsidR="0040636F" w:rsidRDefault="0040636F">
      <w:pPr>
        <w:pStyle w:val="CommentText"/>
      </w:pPr>
      <w:r>
        <w:rPr>
          <w:rStyle w:val="CommentReference"/>
        </w:rPr>
        <w:annotationRef/>
      </w:r>
      <w:r>
        <w:t>Is this something you recommend doing with this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E94B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54FE6" w16cex:dateUtc="2021-02-04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E94BD" w16cid:durableId="23C54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186D" w14:textId="77777777" w:rsidR="001752BD" w:rsidRDefault="001752BD" w:rsidP="008E18CB">
      <w:pPr>
        <w:spacing w:after="0" w:line="240" w:lineRule="auto"/>
      </w:pPr>
      <w:r>
        <w:separator/>
      </w:r>
    </w:p>
  </w:endnote>
  <w:endnote w:type="continuationSeparator" w:id="0">
    <w:p w14:paraId="5C7BDA32" w14:textId="77777777" w:rsidR="001752BD" w:rsidRDefault="001752BD" w:rsidP="008E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28EF" w14:textId="77777777" w:rsidR="00837786" w:rsidRDefault="001752BD">
    <w:pPr>
      <w:spacing w:after="0" w:line="200" w:lineRule="exact"/>
      <w:rPr>
        <w:sz w:val="20"/>
        <w:szCs w:val="20"/>
      </w:rPr>
    </w:pPr>
    <w:r>
      <w:pict w14:anchorId="29070F73">
        <v:shapetype id="_x0000_t202" coordsize="21600,21600" o:spt="202" path="m,l,21600r21600,l21600,xe">
          <v:stroke joinstyle="miter"/>
          <v:path gradientshapeok="t" o:connecttype="rect"/>
        </v:shapetype>
        <v:shape id="_x0000_s2050" type="#_x0000_t202" style="position:absolute;margin-left:306.1pt;margin-top:737.75pt;width:17.45pt;height:14pt;z-index:-251658752;mso-position-horizontal-relative:page;mso-position-vertical-relative:page" filled="f" stroked="f">
          <v:textbox style="mso-next-textbox:#_x0000_s2050" inset="0,0,0,0">
            <w:txbxContent>
              <w:p w14:paraId="0EE877D6" w14:textId="77777777" w:rsidR="00837786" w:rsidRDefault="00837786">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FB364C">
                  <w:rPr>
                    <w:rFonts w:ascii="Arial" w:eastAsia="Arial" w:hAnsi="Arial" w:cs="Arial"/>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6B03" w14:textId="77777777" w:rsidR="001752BD" w:rsidRDefault="001752BD" w:rsidP="008E18CB">
      <w:pPr>
        <w:spacing w:after="0" w:line="240" w:lineRule="auto"/>
      </w:pPr>
      <w:r>
        <w:separator/>
      </w:r>
    </w:p>
  </w:footnote>
  <w:footnote w:type="continuationSeparator" w:id="0">
    <w:p w14:paraId="3E861940" w14:textId="77777777" w:rsidR="001752BD" w:rsidRDefault="001752BD" w:rsidP="008E1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064"/>
    <w:multiLevelType w:val="hybridMultilevel"/>
    <w:tmpl w:val="988A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351FF"/>
    <w:multiLevelType w:val="hybridMultilevel"/>
    <w:tmpl w:val="C1C6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73BAE"/>
    <w:multiLevelType w:val="hybridMultilevel"/>
    <w:tmpl w:val="50A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7CF3"/>
    <w:multiLevelType w:val="hybridMultilevel"/>
    <w:tmpl w:val="761C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risti Reddy">
    <w15:presenceInfo w15:providerId="Windows Live" w15:userId="5dbf8bae1da6c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B8"/>
    <w:rsid w:val="0001010F"/>
    <w:rsid w:val="00035143"/>
    <w:rsid w:val="0008066F"/>
    <w:rsid w:val="000B4C28"/>
    <w:rsid w:val="000C1FE5"/>
    <w:rsid w:val="000D390B"/>
    <w:rsid w:val="000E1C6B"/>
    <w:rsid w:val="000F7F2C"/>
    <w:rsid w:val="00107A63"/>
    <w:rsid w:val="001752BD"/>
    <w:rsid w:val="00195AB8"/>
    <w:rsid w:val="00197582"/>
    <w:rsid w:val="001C18C5"/>
    <w:rsid w:val="001C6869"/>
    <w:rsid w:val="001F4890"/>
    <w:rsid w:val="002240BD"/>
    <w:rsid w:val="002311E5"/>
    <w:rsid w:val="00240478"/>
    <w:rsid w:val="00240E74"/>
    <w:rsid w:val="0025663C"/>
    <w:rsid w:val="00274C6A"/>
    <w:rsid w:val="002778B9"/>
    <w:rsid w:val="002D3BB3"/>
    <w:rsid w:val="00314E7D"/>
    <w:rsid w:val="00315250"/>
    <w:rsid w:val="003626A2"/>
    <w:rsid w:val="00373182"/>
    <w:rsid w:val="00391262"/>
    <w:rsid w:val="00392B02"/>
    <w:rsid w:val="003C538F"/>
    <w:rsid w:val="003C7AEF"/>
    <w:rsid w:val="0040636F"/>
    <w:rsid w:val="00435ACC"/>
    <w:rsid w:val="004D4BF0"/>
    <w:rsid w:val="004F2CF5"/>
    <w:rsid w:val="00566ADD"/>
    <w:rsid w:val="00580D8E"/>
    <w:rsid w:val="005835DD"/>
    <w:rsid w:val="005924E5"/>
    <w:rsid w:val="005C50AE"/>
    <w:rsid w:val="005F706C"/>
    <w:rsid w:val="00644BC8"/>
    <w:rsid w:val="00662D7B"/>
    <w:rsid w:val="006723F0"/>
    <w:rsid w:val="006833AA"/>
    <w:rsid w:val="00684C98"/>
    <w:rsid w:val="006B41A8"/>
    <w:rsid w:val="006E2A85"/>
    <w:rsid w:val="007364C3"/>
    <w:rsid w:val="0074665E"/>
    <w:rsid w:val="00761535"/>
    <w:rsid w:val="00774FFF"/>
    <w:rsid w:val="007871C8"/>
    <w:rsid w:val="007C04BF"/>
    <w:rsid w:val="007C12D1"/>
    <w:rsid w:val="007C5942"/>
    <w:rsid w:val="007D53AF"/>
    <w:rsid w:val="007F05DD"/>
    <w:rsid w:val="00837786"/>
    <w:rsid w:val="00840C39"/>
    <w:rsid w:val="0084734F"/>
    <w:rsid w:val="00860237"/>
    <w:rsid w:val="00864A6A"/>
    <w:rsid w:val="00880AE1"/>
    <w:rsid w:val="008C471C"/>
    <w:rsid w:val="008C5009"/>
    <w:rsid w:val="008E18CB"/>
    <w:rsid w:val="008E618B"/>
    <w:rsid w:val="00904D22"/>
    <w:rsid w:val="00921029"/>
    <w:rsid w:val="0097691D"/>
    <w:rsid w:val="009867FF"/>
    <w:rsid w:val="009B0336"/>
    <w:rsid w:val="009C2D56"/>
    <w:rsid w:val="00A029B2"/>
    <w:rsid w:val="00A0357F"/>
    <w:rsid w:val="00A13265"/>
    <w:rsid w:val="00A2416A"/>
    <w:rsid w:val="00A26E5E"/>
    <w:rsid w:val="00A404EA"/>
    <w:rsid w:val="00A4463B"/>
    <w:rsid w:val="00A5155B"/>
    <w:rsid w:val="00A722BD"/>
    <w:rsid w:val="00A81278"/>
    <w:rsid w:val="00A8727B"/>
    <w:rsid w:val="00A9469D"/>
    <w:rsid w:val="00AC2E5F"/>
    <w:rsid w:val="00AC637C"/>
    <w:rsid w:val="00AD443B"/>
    <w:rsid w:val="00B3348D"/>
    <w:rsid w:val="00B53AB5"/>
    <w:rsid w:val="00B8549C"/>
    <w:rsid w:val="00B86B22"/>
    <w:rsid w:val="00BA3194"/>
    <w:rsid w:val="00BA3B73"/>
    <w:rsid w:val="00BB143F"/>
    <w:rsid w:val="00C11CF3"/>
    <w:rsid w:val="00C53AA8"/>
    <w:rsid w:val="00C64900"/>
    <w:rsid w:val="00C92134"/>
    <w:rsid w:val="00CB0F15"/>
    <w:rsid w:val="00CB2516"/>
    <w:rsid w:val="00CB4553"/>
    <w:rsid w:val="00CC1581"/>
    <w:rsid w:val="00CD6E16"/>
    <w:rsid w:val="00CE7BA9"/>
    <w:rsid w:val="00CF1E8D"/>
    <w:rsid w:val="00CF2316"/>
    <w:rsid w:val="00CF7C21"/>
    <w:rsid w:val="00D22F75"/>
    <w:rsid w:val="00D33003"/>
    <w:rsid w:val="00DC0487"/>
    <w:rsid w:val="00DC46FD"/>
    <w:rsid w:val="00E242DE"/>
    <w:rsid w:val="00E51398"/>
    <w:rsid w:val="00E5161E"/>
    <w:rsid w:val="00E52E7E"/>
    <w:rsid w:val="00E54FA0"/>
    <w:rsid w:val="00E62205"/>
    <w:rsid w:val="00E65A76"/>
    <w:rsid w:val="00E8013E"/>
    <w:rsid w:val="00E93C3E"/>
    <w:rsid w:val="00EC49DD"/>
    <w:rsid w:val="00F05733"/>
    <w:rsid w:val="00F15BB9"/>
    <w:rsid w:val="00F17E7B"/>
    <w:rsid w:val="00F347B6"/>
    <w:rsid w:val="00F61C98"/>
    <w:rsid w:val="00F77FB4"/>
    <w:rsid w:val="00F817F3"/>
    <w:rsid w:val="00F93F7E"/>
    <w:rsid w:val="00F94E97"/>
    <w:rsid w:val="00FB02C8"/>
    <w:rsid w:val="00FB364C"/>
    <w:rsid w:val="00FD3E76"/>
    <w:rsid w:val="00FD5F57"/>
    <w:rsid w:val="00FF04BE"/>
    <w:rsid w:val="00FF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33A3D3"/>
  <w15:chartTrackingRefBased/>
  <w15:docId w15:val="{BFB710C2-E832-41F4-ABA7-64E55068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2">
    <w:name w:val="CM22"/>
    <w:basedOn w:val="Normal"/>
    <w:next w:val="Normal"/>
    <w:uiPriority w:val="99"/>
    <w:rsid w:val="00644BC8"/>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CM26">
    <w:name w:val="CM26"/>
    <w:basedOn w:val="Normal"/>
    <w:next w:val="Normal"/>
    <w:uiPriority w:val="99"/>
    <w:rsid w:val="00644BC8"/>
    <w:pPr>
      <w:widowControl w:val="0"/>
      <w:autoSpaceDE w:val="0"/>
      <w:autoSpaceDN w:val="0"/>
      <w:adjustRightInd w:val="0"/>
      <w:spacing w:after="0" w:line="240" w:lineRule="auto"/>
    </w:pPr>
    <w:rPr>
      <w:rFonts w:ascii="Times New Roman PSMT" w:eastAsiaTheme="minorEastAsia" w:hAnsi="Times New Roman PSMT" w:cs="Times New Roman"/>
      <w:sz w:val="24"/>
      <w:szCs w:val="24"/>
    </w:rPr>
  </w:style>
  <w:style w:type="paragraph" w:customStyle="1" w:styleId="Default">
    <w:name w:val="Default"/>
    <w:rsid w:val="007F05DD"/>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paragraph" w:customStyle="1" w:styleId="CM21">
    <w:name w:val="CM21"/>
    <w:basedOn w:val="Default"/>
    <w:next w:val="Default"/>
    <w:uiPriority w:val="99"/>
    <w:rsid w:val="007F05DD"/>
    <w:rPr>
      <w:rFonts w:cs="Times New Roman"/>
      <w:color w:val="auto"/>
    </w:rPr>
  </w:style>
  <w:style w:type="paragraph" w:customStyle="1" w:styleId="CM4">
    <w:name w:val="CM4"/>
    <w:basedOn w:val="Default"/>
    <w:next w:val="Default"/>
    <w:uiPriority w:val="99"/>
    <w:rsid w:val="007F05DD"/>
    <w:pPr>
      <w:spacing w:line="278" w:lineRule="atLeast"/>
    </w:pPr>
    <w:rPr>
      <w:rFonts w:cs="Times New Roman"/>
      <w:color w:val="auto"/>
    </w:rPr>
  </w:style>
  <w:style w:type="paragraph" w:styleId="Header">
    <w:name w:val="header"/>
    <w:basedOn w:val="Normal"/>
    <w:link w:val="HeaderChar"/>
    <w:uiPriority w:val="99"/>
    <w:unhideWhenUsed/>
    <w:rsid w:val="008E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CB"/>
  </w:style>
  <w:style w:type="paragraph" w:styleId="Footer">
    <w:name w:val="footer"/>
    <w:basedOn w:val="Normal"/>
    <w:link w:val="FooterChar"/>
    <w:uiPriority w:val="99"/>
    <w:unhideWhenUsed/>
    <w:rsid w:val="008E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CB"/>
  </w:style>
  <w:style w:type="paragraph" w:styleId="ListParagraph">
    <w:name w:val="List Paragraph"/>
    <w:basedOn w:val="Normal"/>
    <w:uiPriority w:val="34"/>
    <w:qFormat/>
    <w:rsid w:val="00AD443B"/>
    <w:pPr>
      <w:spacing w:after="200" w:line="276" w:lineRule="auto"/>
      <w:ind w:left="720"/>
      <w:contextualSpacing/>
    </w:pPr>
  </w:style>
  <w:style w:type="character" w:styleId="CommentReference">
    <w:name w:val="annotation reference"/>
    <w:basedOn w:val="DefaultParagraphFont"/>
    <w:uiPriority w:val="99"/>
    <w:semiHidden/>
    <w:unhideWhenUsed/>
    <w:rsid w:val="00AD443B"/>
    <w:rPr>
      <w:sz w:val="16"/>
      <w:szCs w:val="16"/>
    </w:rPr>
  </w:style>
  <w:style w:type="paragraph" w:styleId="CommentText">
    <w:name w:val="annotation text"/>
    <w:basedOn w:val="Normal"/>
    <w:link w:val="CommentTextChar"/>
    <w:uiPriority w:val="99"/>
    <w:semiHidden/>
    <w:unhideWhenUsed/>
    <w:rsid w:val="00AD443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D443B"/>
    <w:rPr>
      <w:sz w:val="20"/>
      <w:szCs w:val="20"/>
    </w:rPr>
  </w:style>
  <w:style w:type="paragraph" w:styleId="BalloonText">
    <w:name w:val="Balloon Text"/>
    <w:basedOn w:val="Normal"/>
    <w:link w:val="BalloonTextChar"/>
    <w:uiPriority w:val="99"/>
    <w:semiHidden/>
    <w:unhideWhenUsed/>
    <w:rsid w:val="00AD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3B"/>
    <w:rPr>
      <w:rFonts w:ascii="Segoe UI" w:hAnsi="Segoe UI" w:cs="Segoe UI"/>
      <w:sz w:val="18"/>
      <w:szCs w:val="18"/>
    </w:rPr>
  </w:style>
  <w:style w:type="character" w:customStyle="1" w:styleId="CharAttribute2">
    <w:name w:val="CharAttribute2"/>
    <w:rsid w:val="007C12D1"/>
    <w:rPr>
      <w:rFonts w:ascii="Times New Roman" w:eastAsia="Times New Roman"/>
      <w:sz w:val="24"/>
    </w:rPr>
  </w:style>
  <w:style w:type="table" w:styleId="TableGrid">
    <w:name w:val="Table Grid"/>
    <w:basedOn w:val="TableNormal"/>
    <w:uiPriority w:val="39"/>
    <w:rsid w:val="00A8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469D"/>
    <w:pPr>
      <w:spacing w:after="160"/>
    </w:pPr>
    <w:rPr>
      <w:b/>
      <w:bCs/>
    </w:rPr>
  </w:style>
  <w:style w:type="character" w:customStyle="1" w:styleId="CommentSubjectChar">
    <w:name w:val="Comment Subject Char"/>
    <w:basedOn w:val="CommentTextChar"/>
    <w:link w:val="CommentSubject"/>
    <w:uiPriority w:val="99"/>
    <w:semiHidden/>
    <w:rsid w:val="00A9469D"/>
    <w:rPr>
      <w:b/>
      <w:bCs/>
      <w:sz w:val="20"/>
      <w:szCs w:val="20"/>
    </w:rPr>
  </w:style>
  <w:style w:type="paragraph" w:styleId="Revision">
    <w:name w:val="Revision"/>
    <w:hidden/>
    <w:uiPriority w:val="99"/>
    <w:semiHidden/>
    <w:rsid w:val="00683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7FDE5906E9734CB90F28F9E6AEE442" ma:contentTypeVersion="8" ma:contentTypeDescription="Create a new document." ma:contentTypeScope="" ma:versionID="5edb5a2f5e42401b9cd48b6c5cd0fe24">
  <xsd:schema xmlns:xsd="http://www.w3.org/2001/XMLSchema" xmlns:xs="http://www.w3.org/2001/XMLSchema" xmlns:p="http://schemas.microsoft.com/office/2006/metadata/properties" xmlns:ns2="6b621f41-7ce8-4495-8b28-10897e089255" xmlns:ns3="6fafe80b-763e-4f23-8802-2e35361cc4cf" targetNamespace="http://schemas.microsoft.com/office/2006/metadata/properties" ma:root="true" ma:fieldsID="31a5fd701d739c129828e938e7faa399" ns2:_="" ns3:_="">
    <xsd:import namespace="6b621f41-7ce8-4495-8b28-10897e089255"/>
    <xsd:import namespace="6fafe80b-763e-4f23-8802-2e35361cc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21f41-7ce8-4495-8b28-10897e089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e80b-763e-4f23-8802-2e35361cc4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4739C-1044-4716-8EEE-3798769AA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546EB-EA40-40B1-89BF-CDCBFC2FF364}">
  <ds:schemaRefs>
    <ds:schemaRef ds:uri="http://schemas.openxmlformats.org/officeDocument/2006/bibliography"/>
  </ds:schemaRefs>
</ds:datastoreItem>
</file>

<file path=customXml/itemProps3.xml><?xml version="1.0" encoding="utf-8"?>
<ds:datastoreItem xmlns:ds="http://schemas.openxmlformats.org/officeDocument/2006/customXml" ds:itemID="{5D7B389A-4BCE-4B39-9EE9-B34EB5A8EE6F}">
  <ds:schemaRefs>
    <ds:schemaRef ds:uri="http://schemas.microsoft.com/sharepoint/v3/contenttype/forms"/>
  </ds:schemaRefs>
</ds:datastoreItem>
</file>

<file path=customXml/itemProps4.xml><?xml version="1.0" encoding="utf-8"?>
<ds:datastoreItem xmlns:ds="http://schemas.openxmlformats.org/officeDocument/2006/customXml" ds:itemID="{53A9FC1F-7AAC-401D-BA83-8A5A2E7C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21f41-7ce8-4495-8b28-10897e089255"/>
    <ds:schemaRef ds:uri="6fafe80b-763e-4f23-8802-2e35361cc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 Battle</dc:creator>
  <cp:keywords/>
  <dc:description/>
  <cp:lastModifiedBy>Shristi Reddy</cp:lastModifiedBy>
  <cp:revision>2</cp:revision>
  <dcterms:created xsi:type="dcterms:W3CDTF">2021-09-07T15:06:00Z</dcterms:created>
  <dcterms:modified xsi:type="dcterms:W3CDTF">2021-09-07T15:06:00Z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0x010100377FDE5906E9734CB90F28F9E6AEE442</vt:lpwstr>
  </property>
</Properties>
</file>